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09EC50B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 xml:space="preserve">Pirkimo sąlygų </w:t>
      </w:r>
      <w:r w:rsidR="00D060BE">
        <w:rPr>
          <w:rFonts w:eastAsia="Calibri"/>
          <w:sz w:val="24"/>
          <w:szCs w:val="24"/>
        </w:rPr>
        <w:t>3</w:t>
      </w:r>
      <w:r w:rsidRPr="00982698">
        <w:rPr>
          <w:rFonts w:eastAsia="Calibri"/>
          <w:sz w:val="24"/>
          <w:szCs w:val="24"/>
        </w:rPr>
        <w:t xml:space="preserve">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3149"/>
        <w:gridCol w:w="3119"/>
        <w:gridCol w:w="2693"/>
      </w:tblGrid>
      <w:tr w:rsidR="009956D4" w:rsidRPr="009956D4" w14:paraId="59984A75" w14:textId="77777777" w:rsidTr="00AD2556">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314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119"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2693"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AD2556" w:rsidRPr="009956D4" w14:paraId="6A22A1F8" w14:textId="77777777" w:rsidTr="00AD2556">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AD2556" w:rsidRPr="009956D4" w:rsidRDefault="00AD2556" w:rsidP="00AD2556">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Pr="009956D4">
              <w:rPr>
                <w:rFonts w:ascii="Times New Roman" w:eastAsia="Arial Unicode MS" w:hAnsi="Times New Roman" w:cs="Times New Roman"/>
                <w:sz w:val="22"/>
                <w:szCs w:val="22"/>
                <w:bdr w:val="nil"/>
                <w:lang w:eastAsia="en-US"/>
              </w:rPr>
              <w:t>.</w:t>
            </w:r>
          </w:p>
        </w:tc>
        <w:tc>
          <w:tcPr>
            <w:tcW w:w="3149" w:type="dxa"/>
            <w:tcBorders>
              <w:top w:val="single" w:sz="4" w:space="0" w:color="000000"/>
              <w:left w:val="single" w:sz="4" w:space="0" w:color="000000"/>
              <w:bottom w:val="single" w:sz="4" w:space="0" w:color="000000"/>
              <w:right w:val="single" w:sz="4" w:space="0" w:color="000000"/>
            </w:tcBorders>
          </w:tcPr>
          <w:p w14:paraId="27C5C730" w14:textId="77777777" w:rsidR="00AD2556" w:rsidRDefault="00AD2556" w:rsidP="00AD2556">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sidRPr="00676F85">
              <w:rPr>
                <w:rFonts w:ascii="Times New Roman" w:eastAsia="Arial Unicode MS" w:hAnsi="Times New Roman" w:cs="Times New Roman"/>
                <w:sz w:val="22"/>
                <w:szCs w:val="22"/>
                <w:bdr w:val="nil"/>
                <w:lang w:eastAsia="en-US"/>
              </w:rPr>
              <w:t>Tiekėjas</w:t>
            </w:r>
            <w:r>
              <w:rPr>
                <w:rFonts w:ascii="Times New Roman" w:eastAsia="Arial Unicode MS" w:hAnsi="Times New Roman" w:cs="Times New Roman"/>
                <w:sz w:val="22"/>
                <w:szCs w:val="22"/>
                <w:bdr w:val="nil"/>
                <w:lang w:eastAsia="en-US"/>
              </w:rPr>
              <w:t xml:space="preserve"> turi turėti teisę įgyvendinti pedagoginių darbuotojų (išskyrus aukštųjų mokyklų darbuotojus) kvalifikacijos tobulinimo programas, t. y. tie</w:t>
            </w:r>
            <w:r w:rsidRPr="00920568">
              <w:rPr>
                <w:rFonts w:ascii="Times New Roman" w:eastAsia="Arial Unicode MS" w:hAnsi="Times New Roman" w:cs="Times New Roman"/>
                <w:sz w:val="22"/>
                <w:szCs w:val="22"/>
                <w:bdr w:val="nil"/>
                <w:lang w:eastAsia="en-US"/>
              </w:rPr>
              <w:t xml:space="preserve">kėjas privalo </w:t>
            </w:r>
            <w:r w:rsidRPr="003468E5">
              <w:rPr>
                <w:rFonts w:ascii="Times New Roman" w:eastAsia="Arial Unicode MS" w:hAnsi="Times New Roman" w:cs="Times New Roman"/>
                <w:sz w:val="22"/>
                <w:szCs w:val="22"/>
                <w:bdr w:val="nil"/>
                <w:lang w:eastAsia="en-US"/>
              </w:rPr>
              <w:t>būti švietimo, mokslo ir sporto ministro nustatyta tvarka patvirtint</w:t>
            </w:r>
            <w:r>
              <w:rPr>
                <w:rFonts w:ascii="Times New Roman" w:eastAsia="Arial Unicode MS" w:hAnsi="Times New Roman" w:cs="Times New Roman"/>
                <w:sz w:val="22"/>
                <w:szCs w:val="22"/>
                <w:bdr w:val="nil"/>
                <w:lang w:eastAsia="en-US"/>
              </w:rPr>
              <w:t>as</w:t>
            </w:r>
            <w:r w:rsidRPr="003468E5">
              <w:rPr>
                <w:rFonts w:ascii="Times New Roman" w:eastAsia="Arial Unicode MS" w:hAnsi="Times New Roman" w:cs="Times New Roman"/>
                <w:sz w:val="22"/>
                <w:szCs w:val="22"/>
                <w:bdr w:val="nil"/>
                <w:lang w:eastAsia="en-US"/>
              </w:rPr>
              <w:t xml:space="preserve"> pedagogų rengimo centra</w:t>
            </w:r>
            <w:r>
              <w:rPr>
                <w:rFonts w:ascii="Times New Roman" w:eastAsia="Arial Unicode MS" w:hAnsi="Times New Roman" w:cs="Times New Roman"/>
                <w:sz w:val="22"/>
                <w:szCs w:val="22"/>
                <w:bdr w:val="nil"/>
                <w:lang w:eastAsia="en-US"/>
              </w:rPr>
              <w:t>s ar</w:t>
            </w:r>
            <w:r w:rsidRPr="003468E5">
              <w:rPr>
                <w:rFonts w:ascii="Times New Roman" w:eastAsia="Arial Unicode MS" w:hAnsi="Times New Roman" w:cs="Times New Roman"/>
                <w:sz w:val="22"/>
                <w:szCs w:val="22"/>
                <w:bdr w:val="nil"/>
                <w:lang w:eastAsia="en-US"/>
              </w:rPr>
              <w:t xml:space="preserve"> akredituota</w:t>
            </w:r>
            <w:r w:rsidRPr="00920568">
              <w:rPr>
                <w:rFonts w:ascii="Times New Roman" w:eastAsia="Arial Unicode MS" w:hAnsi="Times New Roman" w:cs="Times New Roman"/>
                <w:sz w:val="22"/>
                <w:szCs w:val="22"/>
                <w:bdr w:val="nil"/>
                <w:lang w:eastAsia="en-US"/>
              </w:rPr>
              <w:t xml:space="preserve"> pagal 2006 m. sausio 23 d. Lietuvos Respublikos švietimo, mokslo ir sporto ministro įsakymu Nr. ISAK-109 patvirtintas Institucijų, vykdančių mokytojų ir švietimo pagalba teikiančių specialistų kvalifikacijos tobulinimą, veiklos vertinimo ir akreditacijos taisykles (toliau – ŠMSM įsakymas)</w:t>
            </w:r>
            <w:r>
              <w:rPr>
                <w:rFonts w:ascii="Times New Roman" w:eastAsia="Arial Unicode MS" w:hAnsi="Times New Roman" w:cs="Times New Roman"/>
                <w:sz w:val="22"/>
                <w:szCs w:val="22"/>
                <w:bdr w:val="nil"/>
                <w:lang w:eastAsia="en-US"/>
              </w:rPr>
              <w:t xml:space="preserve"> </w:t>
            </w:r>
            <w:r w:rsidRPr="00B063E3">
              <w:rPr>
                <w:rFonts w:ascii="Times New Roman" w:eastAsia="Arial Unicode MS" w:hAnsi="Times New Roman" w:cs="Times New Roman"/>
                <w:sz w:val="22"/>
                <w:szCs w:val="22"/>
                <w:bdr w:val="nil"/>
                <w:lang w:eastAsia="en-US"/>
              </w:rPr>
              <w:t>kvalifikacijos tobulinimo įstaiga.</w:t>
            </w:r>
          </w:p>
          <w:p w14:paraId="69774A36" w14:textId="77777777" w:rsidR="00AD2556" w:rsidRDefault="00AD2556" w:rsidP="00AD2556">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p>
          <w:p w14:paraId="2066E84A" w14:textId="77777777" w:rsidR="00AD2556" w:rsidRDefault="00AD2556" w:rsidP="00AD2556">
            <w:pPr>
              <w:suppressAutoHyphens/>
              <w:spacing w:line="240" w:lineRule="auto"/>
              <w:jc w:val="both"/>
              <w:textAlignment w:val="baseline"/>
              <w:rPr>
                <w:rFonts w:ascii="Times New Roman" w:eastAsia="Times New Roman" w:hAnsi="Times New Roman" w:cs="Times New Roman"/>
                <w:i/>
                <w:iCs/>
                <w:sz w:val="24"/>
                <w:szCs w:val="20"/>
                <w:lang w:eastAsia="en-US"/>
              </w:rPr>
            </w:pPr>
            <w:r w:rsidRPr="00301FA4">
              <w:rPr>
                <w:rFonts w:ascii="Times New Roman" w:hAnsi="Times New Roman" w:cs="Times New Roman"/>
                <w:sz w:val="22"/>
                <w:szCs w:val="22"/>
              </w:rPr>
              <w:t>LR Švietimo įstatymo 23 str</w:t>
            </w:r>
            <w:r>
              <w:rPr>
                <w:rFonts w:ascii="Times New Roman" w:hAnsi="Times New Roman" w:cs="Times New Roman"/>
                <w:sz w:val="22"/>
                <w:szCs w:val="22"/>
              </w:rPr>
              <w:t>.</w:t>
            </w:r>
            <w:r w:rsidRPr="00301FA4">
              <w:rPr>
                <w:rFonts w:ascii="Times New Roman" w:hAnsi="Times New Roman" w:cs="Times New Roman"/>
                <w:sz w:val="22"/>
                <w:szCs w:val="22"/>
              </w:rPr>
              <w:t xml:space="preserve"> 6</w:t>
            </w:r>
            <w:r>
              <w:rPr>
                <w:rFonts w:ascii="Times New Roman" w:hAnsi="Times New Roman" w:cs="Times New Roman"/>
                <w:sz w:val="22"/>
                <w:szCs w:val="22"/>
              </w:rPr>
              <w:t xml:space="preserve"> d. numato, kad </w:t>
            </w:r>
            <w:r w:rsidRPr="00DD5E41">
              <w:rPr>
                <w:rFonts w:ascii="Times New Roman" w:hAnsi="Times New Roman" w:cs="Times New Roman"/>
                <w:i/>
                <w:iCs/>
                <w:sz w:val="22"/>
                <w:szCs w:val="22"/>
              </w:rPr>
              <w:t>„</w:t>
            </w:r>
            <w:r w:rsidRPr="00DD5E41">
              <w:rPr>
                <w:rFonts w:ascii="Times New Roman" w:hAnsi="Times New Roman" w:cs="Times New Roman"/>
                <w:bCs/>
                <w:i/>
                <w:iCs/>
                <w:sz w:val="22"/>
                <w:szCs w:val="22"/>
              </w:rPr>
              <w:t>Pedagoginių darbuotojų (išskyrus aukštųjų mokyklų darbuotojus) kvalifikacijos</w:t>
            </w:r>
            <w:r w:rsidRPr="00DD5E41">
              <w:rPr>
                <w:rFonts w:ascii="Times New Roman" w:hAnsi="Times New Roman" w:cs="Times New Roman"/>
                <w:i/>
                <w:iCs/>
                <w:sz w:val="22"/>
                <w:szCs w:val="22"/>
              </w:rPr>
              <w:t xml:space="preserve"> </w:t>
            </w:r>
            <w:r w:rsidRPr="003A4736">
              <w:rPr>
                <w:rFonts w:ascii="Times New Roman" w:hAnsi="Times New Roman" w:cs="Times New Roman"/>
                <w:i/>
                <w:iCs/>
                <w:sz w:val="22"/>
                <w:szCs w:val="22"/>
              </w:rPr>
              <w:t xml:space="preserve">tobulinimo programas įgyvendina švietimo, mokslo ir sporto ministro nustatyta tvarka patvirtinti pedagogų rengimo centrai ir akredituotos kvalifikacijos tobulinimo įstaigos. </w:t>
            </w:r>
            <w:r w:rsidRPr="003A4736">
              <w:rPr>
                <w:rFonts w:ascii="Times New Roman" w:eastAsia="Times New Roman" w:hAnsi="Times New Roman" w:cs="Times New Roman"/>
                <w:i/>
                <w:iCs/>
                <w:sz w:val="22"/>
                <w:szCs w:val="22"/>
                <w:lang w:eastAsia="en-US"/>
              </w:rPr>
              <w:t xml:space="preserve">Reikalavimus </w:t>
            </w:r>
            <w:r w:rsidRPr="003A4736">
              <w:rPr>
                <w:rFonts w:ascii="Times New Roman" w:eastAsia="Times New Roman" w:hAnsi="Times New Roman" w:cs="Times New Roman"/>
                <w:bCs/>
                <w:i/>
                <w:iCs/>
                <w:sz w:val="22"/>
                <w:szCs w:val="22"/>
                <w:lang w:eastAsia="en-US"/>
              </w:rPr>
              <w:t>pedagoginių darbuotojų (išskyrus aukštųjų mokyklų darbuotojus)</w:t>
            </w:r>
            <w:r w:rsidRPr="003A4736">
              <w:rPr>
                <w:rFonts w:ascii="Times New Roman" w:eastAsia="Times New Roman" w:hAnsi="Times New Roman" w:cs="Times New Roman"/>
                <w:i/>
                <w:iCs/>
                <w:sz w:val="22"/>
                <w:szCs w:val="22"/>
                <w:lang w:eastAsia="en-US"/>
              </w:rPr>
              <w:t xml:space="preserve"> kvalifikacijos tobulinimo </w:t>
            </w:r>
            <w:r w:rsidRPr="003A4736">
              <w:rPr>
                <w:rFonts w:ascii="Times New Roman" w:eastAsia="Times New Roman" w:hAnsi="Times New Roman" w:cs="Times New Roman"/>
                <w:i/>
                <w:iCs/>
                <w:sz w:val="22"/>
                <w:szCs w:val="22"/>
                <w:lang w:eastAsia="en-US"/>
              </w:rPr>
              <w:lastRenderedPageBreak/>
              <w:t>programoms nustato švietimo, mokslo ir sporto ministras.</w:t>
            </w:r>
            <w:r w:rsidRPr="003A4736">
              <w:rPr>
                <w:rFonts w:ascii="Times New Roman" w:eastAsia="Times New Roman" w:hAnsi="Times New Roman" w:cs="Times New Roman"/>
                <w:i/>
                <w:iCs/>
                <w:sz w:val="24"/>
                <w:szCs w:val="20"/>
                <w:lang w:eastAsia="en-US"/>
              </w:rPr>
              <w:t>“</w:t>
            </w:r>
          </w:p>
          <w:p w14:paraId="4FA68306" w14:textId="26EA1D3A"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31E02">
              <w:rPr>
                <w:rFonts w:ascii="Times New Roman" w:eastAsia="Arial Unicode MS" w:hAnsi="Times New Roman" w:cs="Times New Roman"/>
                <w:sz w:val="22"/>
                <w:szCs w:val="22"/>
                <w:bdr w:val="nil"/>
                <w:lang w:eastAsia="en-US"/>
              </w:rPr>
              <w:t>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patvirtinto  2023-01-03 Švietimo, mokslo ir sporto ministro įsakymu Nr. V-3 “Dėl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 37 p. nustatyta, kad  pedagoginio darbuotojo įgytos ir (ar) plėtotos kompetencijos fiksuojamos programos baigimą patvirtinančiame dokumente.</w:t>
            </w:r>
          </w:p>
        </w:tc>
        <w:tc>
          <w:tcPr>
            <w:tcW w:w="3119" w:type="dxa"/>
            <w:tcBorders>
              <w:top w:val="single" w:sz="4" w:space="0" w:color="000000"/>
              <w:left w:val="single" w:sz="4" w:space="0" w:color="000000"/>
              <w:bottom w:val="single" w:sz="4" w:space="0" w:color="000000"/>
              <w:right w:val="single" w:sz="4" w:space="0" w:color="000000"/>
            </w:tcBorders>
          </w:tcPr>
          <w:p w14:paraId="7E6FF257" w14:textId="77777777" w:rsidR="00AD2556" w:rsidRPr="00D053CF"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053CF">
              <w:rPr>
                <w:rFonts w:ascii="Times New Roman" w:eastAsia="Arial Unicode MS" w:hAnsi="Times New Roman" w:cs="Times New Roman"/>
                <w:sz w:val="22"/>
                <w:szCs w:val="22"/>
                <w:bdr w:val="nil"/>
              </w:rPr>
              <w:lastRenderedPageBreak/>
              <w:t xml:space="preserve">Pateikiama su pasiūlymu: </w:t>
            </w:r>
          </w:p>
          <w:p w14:paraId="4724E4F3" w14:textId="77777777" w:rsidR="00AD2556" w:rsidRPr="004B0C36" w:rsidRDefault="00AD2556" w:rsidP="00AD2556">
            <w:pPr>
              <w:pStyle w:val="ListParagraph"/>
              <w:numPr>
                <w:ilvl w:val="0"/>
                <w:numId w:val="3"/>
              </w:numPr>
              <w:pBdr>
                <w:top w:val="nil"/>
                <w:left w:val="nil"/>
                <w:bottom w:val="nil"/>
                <w:right w:val="nil"/>
                <w:between w:val="nil"/>
                <w:bar w:val="nil"/>
              </w:pBdr>
              <w:spacing w:after="0" w:line="240" w:lineRule="auto"/>
              <w:ind w:left="35" w:firstLine="281"/>
              <w:jc w:val="both"/>
              <w:rPr>
                <w:rFonts w:ascii="Times New Roman" w:eastAsia="Lucida Sans Unicode" w:hAnsi="Times New Roman" w:cs="Times New Roman"/>
                <w:color w:val="000000"/>
                <w:bdr w:val="nil"/>
                <w:lang w:val="lt-LT"/>
              </w:rPr>
            </w:pPr>
            <w:r w:rsidRPr="00346B1B">
              <w:rPr>
                <w:rFonts w:ascii="Times New Roman" w:eastAsia="Lucida Sans Unicode" w:hAnsi="Times New Roman" w:cs="Times New Roman"/>
                <w:color w:val="000000"/>
                <w:bdr w:val="nil"/>
                <w:lang w:val="lt-LT"/>
              </w:rPr>
              <w:t>ŠMSM įsakymo nustatyta tvarka išduoto galiojančio dokumento</w:t>
            </w:r>
            <w:r>
              <w:rPr>
                <w:rFonts w:ascii="Times New Roman" w:eastAsia="Lucida Sans Unicode" w:hAnsi="Times New Roman" w:cs="Times New Roman"/>
                <w:color w:val="000000"/>
                <w:bdr w:val="nil"/>
                <w:lang w:val="lt-LT"/>
              </w:rPr>
              <w:t>, patvirtinančio atitiktį nustatytam reikalavimui, kopija.</w:t>
            </w:r>
          </w:p>
          <w:p w14:paraId="6D700C0D" w14:textId="77777777" w:rsidR="00AD2556" w:rsidRPr="0055657E" w:rsidRDefault="00AD2556" w:rsidP="00AD2556">
            <w:pPr>
              <w:pStyle w:val="ListParagraph"/>
              <w:pBdr>
                <w:top w:val="nil"/>
                <w:left w:val="nil"/>
                <w:bottom w:val="nil"/>
                <w:right w:val="nil"/>
                <w:between w:val="nil"/>
                <w:bar w:val="nil"/>
              </w:pBdr>
              <w:spacing w:after="0" w:line="240" w:lineRule="auto"/>
              <w:ind w:left="35" w:firstLine="281"/>
              <w:jc w:val="both"/>
              <w:rPr>
                <w:rFonts w:ascii="Times New Roman" w:eastAsia="Lucida Sans Unicode" w:hAnsi="Times New Roman" w:cs="Times New Roman"/>
                <w:color w:val="000000"/>
                <w:bdr w:val="nil"/>
                <w:lang w:val="lt-LT"/>
              </w:rPr>
            </w:pPr>
          </w:p>
          <w:p w14:paraId="262280D7" w14:textId="7E8B3D63" w:rsidR="00AD2556" w:rsidRPr="00DE3A48"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5657E">
              <w:rPr>
                <w:rFonts w:ascii="Times New Roman" w:eastAsia="Arial Unicode MS" w:hAnsi="Times New Roman" w:cs="Times New Roman"/>
                <w:bdr w:val="nil"/>
              </w:rPr>
              <w:t xml:space="preserve">ŠMSM įsakymo nustatyta tvarka išduoto galiojančio dokumento pateikti </w:t>
            </w:r>
            <w:r w:rsidRPr="0055657E">
              <w:rPr>
                <w:rFonts w:ascii="Times New Roman" w:eastAsia="Arial Unicode MS" w:hAnsi="Times New Roman" w:cs="Times New Roman"/>
                <w:b/>
                <w:bCs/>
                <w:bdr w:val="nil"/>
              </w:rPr>
              <w:t>nereikalaujama, jei</w:t>
            </w:r>
            <w:r w:rsidRPr="0055657E">
              <w:rPr>
                <w:rFonts w:ascii="Times New Roman" w:eastAsia="Arial Unicode MS" w:hAnsi="Times New Roman" w:cs="Times New Roman"/>
                <w:bdr w:val="nil"/>
              </w:rPr>
              <w:t xml:space="preserve"> perkančioji organizacija pati galės patikrinti šiuos duomenis Nacionalinės švietimo agentūros interneto svetainėje Akredituotų institucijų, vykdančių mokytojų ir švietimo pagalbą teikiančių specialistų kvalifikacijos tobulinimą, sąraše (https://www.nsa.smsm.lt/old/wp-content/uploads/2025/03/AI_sarasas.pdf</w:t>
            </w:r>
            <w:r w:rsidRPr="0055657E">
              <w:rPr>
                <w:rFonts w:ascii="Times New Roman" w:eastAsia="Lucida Sans Unicode" w:hAnsi="Times New Roman" w:cs="Times New Roman"/>
                <w:color w:val="000000"/>
                <w:bdr w:val="nil"/>
              </w:rPr>
              <w:t>)</w:t>
            </w:r>
          </w:p>
        </w:tc>
        <w:tc>
          <w:tcPr>
            <w:tcW w:w="2693" w:type="dxa"/>
            <w:tcBorders>
              <w:top w:val="single" w:sz="4" w:space="0" w:color="000000"/>
              <w:left w:val="single" w:sz="4" w:space="0" w:color="000000"/>
              <w:bottom w:val="single" w:sz="4" w:space="0" w:color="000000"/>
              <w:right w:val="single" w:sz="4" w:space="0" w:color="000000"/>
            </w:tcBorders>
          </w:tcPr>
          <w:p w14:paraId="3EBF0A1B" w14:textId="77777777" w:rsidR="00AD2556" w:rsidRPr="00057237"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Tiekėjas. J</w:t>
            </w:r>
            <w:r w:rsidRPr="00A8391B">
              <w:rPr>
                <w:rFonts w:ascii="Times New Roman" w:eastAsia="Arial Unicode MS" w:hAnsi="Times New Roman" w:cs="Times New Roman"/>
                <w:sz w:val="22"/>
                <w:szCs w:val="22"/>
                <w:bdr w:val="nil"/>
              </w:rPr>
              <w:t>eigu pasiūlymą teikia ūkio subjektų grupė – reikalavimą turi atitikti visi ūkio subjektų grupės nariai kartu (ūkio subjektų grupės narių turima patirtis sumuojama), atsižvelgiant į jų prisiimamus įsipareigojimus</w:t>
            </w:r>
            <w:r w:rsidRPr="00057237">
              <w:rPr>
                <w:rFonts w:ascii="Times New Roman" w:eastAsia="Arial Unicode MS" w:hAnsi="Times New Roman" w:cs="Times New Roman"/>
                <w:sz w:val="22"/>
                <w:szCs w:val="22"/>
                <w:bdr w:val="nil"/>
              </w:rPr>
              <w:t>;</w:t>
            </w:r>
          </w:p>
          <w:p w14:paraId="41F3937D" w14:textId="77777777" w:rsidR="00AD2556" w:rsidRPr="00057237"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w:t>
            </w:r>
            <w:r w:rsidRPr="00FF6C45">
              <w:rPr>
                <w:rFonts w:ascii="Times New Roman" w:eastAsia="Arial Unicode MS" w:hAnsi="Times New Roman" w:cs="Times New Roman"/>
                <w:sz w:val="22"/>
                <w:szCs w:val="22"/>
                <w:bdr w:val="nil"/>
              </w:rPr>
              <w:t>iekėjas gali remtis kitų ūkio subjektų pajėgumais tik tuo atveju, jeigu tie subjektai patys vykdys tą pirkimo sutarties dalį, kuriai reikia jų turimų pajėgumų</w:t>
            </w:r>
            <w:r w:rsidRPr="00057237">
              <w:rPr>
                <w:rFonts w:ascii="Times New Roman" w:eastAsia="Arial Unicode MS" w:hAnsi="Times New Roman" w:cs="Times New Roman"/>
                <w:sz w:val="22"/>
                <w:szCs w:val="22"/>
                <w:bdr w:val="nil"/>
              </w:rPr>
              <w:t>;</w:t>
            </w:r>
          </w:p>
          <w:p w14:paraId="386DE88B" w14:textId="77777777" w:rsidR="00AD2556" w:rsidRPr="00B173F8"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S</w:t>
            </w:r>
            <w:r w:rsidRPr="00057237">
              <w:rPr>
                <w:rFonts w:ascii="Times New Roman" w:eastAsia="Arial Unicode MS" w:hAnsi="Times New Roman" w:cs="Times New Roman"/>
                <w:sz w:val="22"/>
                <w:szCs w:val="22"/>
                <w:bdr w:val="nil"/>
              </w:rPr>
              <w:t>ubtiekėjams šis reikalavimas nenustatomas</w:t>
            </w:r>
            <w:r w:rsidRPr="00B173F8">
              <w:rPr>
                <w:rFonts w:ascii="Times New Roman" w:eastAsia="Arial Unicode MS" w:hAnsi="Times New Roman" w:cs="Times New Roman"/>
                <w:sz w:val="22"/>
                <w:szCs w:val="22"/>
                <w:bdr w:val="nil"/>
              </w:rPr>
              <w:t>.</w:t>
            </w:r>
          </w:p>
          <w:p w14:paraId="6B7EF6EF" w14:textId="77777777" w:rsidR="00AD2556" w:rsidRPr="00B173F8"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00D411E2"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8588E">
              <w:rPr>
                <w:rFonts w:ascii="Times New Roman" w:eastAsia="Arial Unicode MS" w:hAnsi="Times New Roman" w:cs="Times New Roman"/>
                <w:sz w:val="22"/>
                <w:szCs w:val="22"/>
                <w:bdr w:val="nil"/>
              </w:rPr>
              <w:t xml:space="preserve">Tiekėjui nedraudžiama remtis sutartimi, kurią tiekėjas vykdė ne vienas, bet kartu su kitais ūkio subjektais. Tačiau tokiu atveju </w:t>
            </w:r>
            <w:r>
              <w:rPr>
                <w:rFonts w:ascii="Times New Roman" w:eastAsia="Arial Unicode MS" w:hAnsi="Times New Roman" w:cs="Times New Roman"/>
                <w:sz w:val="22"/>
                <w:szCs w:val="22"/>
                <w:bdr w:val="nil"/>
              </w:rPr>
              <w:t>bus</w:t>
            </w:r>
            <w:r w:rsidRPr="00B8588E">
              <w:rPr>
                <w:rFonts w:ascii="Times New Roman" w:eastAsia="Arial Unicode MS" w:hAnsi="Times New Roman" w:cs="Times New Roman"/>
                <w:sz w:val="22"/>
                <w:szCs w:val="22"/>
                <w:bdr w:val="nil"/>
              </w:rPr>
              <w:t xml:space="preserve"> vertinam</w:t>
            </w:r>
            <w:r>
              <w:rPr>
                <w:rFonts w:ascii="Times New Roman" w:eastAsia="Arial Unicode MS" w:hAnsi="Times New Roman" w:cs="Times New Roman"/>
                <w:sz w:val="22"/>
                <w:szCs w:val="22"/>
                <w:bdr w:val="nil"/>
              </w:rPr>
              <w:t>os</w:t>
            </w:r>
            <w:r w:rsidRPr="00B8588E">
              <w:rPr>
                <w:rFonts w:ascii="Times New Roman" w:eastAsia="Arial Unicode MS" w:hAnsi="Times New Roman" w:cs="Times New Roman"/>
                <w:sz w:val="22"/>
                <w:szCs w:val="22"/>
                <w:bdr w:val="nil"/>
              </w:rPr>
              <w:t xml:space="preserve"> būtent konkretaus tiekėjo, dalyvaujančio viešajame pirkime, suteiktos paslaugos, jų apimtis, vertė, o ne visas vykdytos sutarties objektas</w:t>
            </w:r>
            <w:r>
              <w:rPr>
                <w:rFonts w:ascii="Times New Roman" w:eastAsia="Arial Unicode MS" w:hAnsi="Times New Roman" w:cs="Times New Roman"/>
                <w:sz w:val="22"/>
                <w:szCs w:val="22"/>
                <w:bdr w:val="nil"/>
              </w:rPr>
              <w:t>.</w:t>
            </w:r>
          </w:p>
        </w:tc>
      </w:tr>
      <w:tr w:rsidR="00AD2556" w:rsidRPr="009956D4" w14:paraId="558E4F77" w14:textId="77777777" w:rsidTr="00AD2556">
        <w:tc>
          <w:tcPr>
            <w:tcW w:w="815" w:type="dxa"/>
            <w:tcBorders>
              <w:top w:val="single" w:sz="4" w:space="0" w:color="000000"/>
              <w:left w:val="single" w:sz="4" w:space="0" w:color="000000"/>
              <w:bottom w:val="single" w:sz="4" w:space="0" w:color="000000"/>
              <w:right w:val="single" w:sz="4" w:space="0" w:color="000000"/>
            </w:tcBorders>
          </w:tcPr>
          <w:p w14:paraId="247A66F0" w14:textId="0F94E192" w:rsidR="00AD2556" w:rsidRPr="009956D4" w:rsidRDefault="00AD2556" w:rsidP="00AD2556">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Pr="009956D4">
              <w:rPr>
                <w:rFonts w:ascii="Times New Roman" w:eastAsia="Arial Unicode MS" w:hAnsi="Times New Roman" w:cs="Times New Roman"/>
                <w:sz w:val="22"/>
                <w:szCs w:val="22"/>
                <w:bdr w:val="nil"/>
                <w:lang w:eastAsia="en-US"/>
              </w:rPr>
              <w:t>.</w:t>
            </w:r>
          </w:p>
        </w:tc>
        <w:tc>
          <w:tcPr>
            <w:tcW w:w="3149" w:type="dxa"/>
            <w:tcBorders>
              <w:top w:val="single" w:sz="4" w:space="0" w:color="000000"/>
              <w:left w:val="single" w:sz="4" w:space="0" w:color="000000"/>
              <w:bottom w:val="single" w:sz="4" w:space="0" w:color="000000"/>
              <w:right w:val="single" w:sz="4" w:space="0" w:color="000000"/>
            </w:tcBorders>
          </w:tcPr>
          <w:p w14:paraId="06CBC422" w14:textId="19978644"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9956D4">
              <w:rPr>
                <w:rFonts w:ascii="Times New Roman" w:eastAsia="Arial Unicode MS" w:hAnsi="Times New Roman" w:cs="Times New Roman"/>
                <w:color w:val="000000"/>
                <w:sz w:val="22"/>
                <w:szCs w:val="22"/>
                <w:bdr w:val="nil"/>
                <w:lang w:eastAsia="en-US"/>
              </w:rPr>
              <w:t xml:space="preserve">Tiekėjas, pirkimo sutarties vykdymui, privalo </w:t>
            </w:r>
            <w:r>
              <w:rPr>
                <w:rFonts w:ascii="Times New Roman" w:eastAsia="Arial Unicode MS" w:hAnsi="Times New Roman" w:cs="Times New Roman"/>
                <w:color w:val="000000"/>
                <w:sz w:val="22"/>
                <w:szCs w:val="22"/>
                <w:bdr w:val="nil"/>
                <w:lang w:eastAsia="en-US"/>
              </w:rPr>
              <w:t>pasiūlyt</w:t>
            </w:r>
            <w:r w:rsidRPr="009956D4">
              <w:rPr>
                <w:rFonts w:ascii="Times New Roman" w:eastAsia="Arial Unicode MS" w:hAnsi="Times New Roman" w:cs="Times New Roman"/>
                <w:color w:val="000000"/>
                <w:sz w:val="22"/>
                <w:szCs w:val="22"/>
                <w:bdr w:val="nil"/>
                <w:lang w:eastAsia="en-US"/>
              </w:rPr>
              <w:t>i:</w:t>
            </w:r>
          </w:p>
          <w:p w14:paraId="140955A0" w14:textId="746CAB2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9956D4">
              <w:rPr>
                <w:rFonts w:ascii="Times New Roman" w:eastAsia="Arial Unicode MS" w:hAnsi="Times New Roman" w:cs="Times New Roman"/>
                <w:color w:val="000000"/>
                <w:sz w:val="22"/>
                <w:szCs w:val="22"/>
                <w:bdr w:val="nil"/>
                <w:lang w:eastAsia="en-US"/>
              </w:rPr>
              <w:t xml:space="preserve">1. ne </w:t>
            </w:r>
            <w:r w:rsidRPr="00644C9F">
              <w:rPr>
                <w:rFonts w:ascii="Times New Roman" w:eastAsia="Arial Unicode MS" w:hAnsi="Times New Roman" w:cs="Times New Roman"/>
                <w:color w:val="000000"/>
                <w:sz w:val="22"/>
                <w:szCs w:val="22"/>
                <w:bdr w:val="nil"/>
                <w:lang w:eastAsia="en-US"/>
              </w:rPr>
              <w:t>mažiau kaip du lektorius,</w:t>
            </w:r>
            <w:r>
              <w:rPr>
                <w:rFonts w:ascii="Times New Roman" w:eastAsia="Arial Unicode MS" w:hAnsi="Times New Roman" w:cs="Times New Roman"/>
                <w:color w:val="000000"/>
                <w:sz w:val="22"/>
                <w:szCs w:val="22"/>
                <w:bdr w:val="nil"/>
                <w:lang w:eastAsia="en-US"/>
              </w:rPr>
              <w:t xml:space="preserve"> kurie atitinka šiuos reikalavimus:</w:t>
            </w:r>
          </w:p>
          <w:p w14:paraId="60764554" w14:textId="77777777" w:rsidR="00AD2556" w:rsidRPr="00635CE5"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064A8D">
              <w:rPr>
                <w:rFonts w:ascii="Times New Roman" w:eastAsia="Arial Unicode MS" w:hAnsi="Times New Roman" w:cs="Times New Roman"/>
                <w:color w:val="000000"/>
                <w:sz w:val="22"/>
                <w:szCs w:val="22"/>
                <w:bdr w:val="nil"/>
                <w:lang w:eastAsia="en-US"/>
              </w:rPr>
              <w:t>-</w:t>
            </w:r>
            <w:r w:rsidRPr="00064A8D">
              <w:rPr>
                <w:rFonts w:ascii="Times New Roman" w:eastAsia="Arial Unicode MS" w:hAnsi="Times New Roman" w:cs="Times New Roman"/>
                <w:color w:val="000000"/>
                <w:sz w:val="22"/>
                <w:szCs w:val="22"/>
                <w:bdr w:val="nil"/>
                <w:lang w:eastAsia="en-US"/>
              </w:rPr>
              <w:tab/>
            </w:r>
            <w:r w:rsidRPr="00635CE5">
              <w:rPr>
                <w:rFonts w:ascii="Times New Roman" w:eastAsia="Arial Unicode MS" w:hAnsi="Times New Roman" w:cs="Times New Roman"/>
                <w:color w:val="000000"/>
                <w:sz w:val="22"/>
                <w:szCs w:val="22"/>
                <w:bdr w:val="nil"/>
                <w:lang w:eastAsia="en-US"/>
              </w:rPr>
              <w:t xml:space="preserve">turi aukštąjį išsilavinimą, ne žemesnį nei </w:t>
            </w:r>
            <w:r>
              <w:rPr>
                <w:rFonts w:ascii="Times New Roman" w:eastAsia="Arial Unicode MS" w:hAnsi="Times New Roman" w:cs="Times New Roman"/>
                <w:color w:val="000000"/>
                <w:sz w:val="22"/>
                <w:szCs w:val="22"/>
                <w:bdr w:val="nil"/>
                <w:lang w:eastAsia="en-US"/>
              </w:rPr>
              <w:t>bakalauro</w:t>
            </w:r>
            <w:r w:rsidRPr="00635CE5">
              <w:rPr>
                <w:rFonts w:ascii="Times New Roman" w:eastAsia="Arial Unicode MS" w:hAnsi="Times New Roman" w:cs="Times New Roman"/>
                <w:color w:val="000000"/>
                <w:sz w:val="22"/>
                <w:szCs w:val="22"/>
                <w:bdr w:val="nil"/>
                <w:lang w:eastAsia="en-US"/>
              </w:rPr>
              <w:t xml:space="preserve"> kvalifikacijos laipsnį ar jam prilygintą išsilavinimą;</w:t>
            </w:r>
          </w:p>
          <w:p w14:paraId="3D3B861C" w14:textId="5EE2A4B5" w:rsidR="00AD2556"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C7054B">
              <w:rPr>
                <w:rFonts w:ascii="Times New Roman" w:eastAsia="Arial Unicode MS" w:hAnsi="Times New Roman" w:cs="Times New Roman"/>
                <w:color w:val="000000"/>
                <w:sz w:val="22"/>
                <w:szCs w:val="22"/>
                <w:bdr w:val="nil"/>
                <w:lang w:eastAsia="en-US"/>
              </w:rPr>
              <w:t>-</w:t>
            </w:r>
            <w:r w:rsidRPr="00C7054B">
              <w:rPr>
                <w:rFonts w:ascii="Times New Roman" w:eastAsia="Arial Unicode MS" w:hAnsi="Times New Roman" w:cs="Times New Roman"/>
                <w:color w:val="000000"/>
                <w:sz w:val="22"/>
                <w:szCs w:val="22"/>
                <w:bdr w:val="nil"/>
                <w:lang w:eastAsia="en-US"/>
              </w:rPr>
              <w:tab/>
              <w:t xml:space="preserve">per pastaruosius 3 metus turi </w:t>
            </w:r>
            <w:r>
              <w:rPr>
                <w:rFonts w:ascii="Times New Roman" w:eastAsia="Arial Unicode MS" w:hAnsi="Times New Roman" w:cs="Times New Roman"/>
                <w:color w:val="000000"/>
                <w:sz w:val="22"/>
                <w:szCs w:val="22"/>
                <w:bdr w:val="nil"/>
                <w:lang w:eastAsia="en-US"/>
              </w:rPr>
              <w:t>būti</w:t>
            </w:r>
            <w:r w:rsidRPr="00C7054B">
              <w:rPr>
                <w:rFonts w:ascii="Times New Roman" w:eastAsia="Arial Unicode MS" w:hAnsi="Times New Roman" w:cs="Times New Roman"/>
                <w:color w:val="000000"/>
                <w:sz w:val="22"/>
                <w:szCs w:val="22"/>
                <w:bdr w:val="nil"/>
                <w:lang w:eastAsia="en-US"/>
              </w:rPr>
              <w:t xml:space="preserve"> vedę mokym</w:t>
            </w:r>
            <w:r>
              <w:rPr>
                <w:rFonts w:ascii="Times New Roman" w:eastAsia="Arial Unicode MS" w:hAnsi="Times New Roman" w:cs="Times New Roman"/>
                <w:color w:val="000000"/>
                <w:sz w:val="22"/>
                <w:szCs w:val="22"/>
                <w:bdr w:val="nil"/>
                <w:lang w:eastAsia="en-US"/>
              </w:rPr>
              <w:t>ų</w:t>
            </w:r>
            <w:r w:rsidRPr="00C7054B">
              <w:rPr>
                <w:rFonts w:ascii="Times New Roman" w:eastAsia="Arial Unicode MS" w:hAnsi="Times New Roman" w:cs="Times New Roman"/>
                <w:color w:val="000000"/>
                <w:sz w:val="22"/>
                <w:szCs w:val="22"/>
                <w:bdr w:val="nil"/>
                <w:lang w:eastAsia="en-US"/>
              </w:rPr>
              <w:t>/ seminar</w:t>
            </w:r>
            <w:r>
              <w:rPr>
                <w:rFonts w:ascii="Times New Roman" w:eastAsia="Arial Unicode MS" w:hAnsi="Times New Roman" w:cs="Times New Roman"/>
                <w:color w:val="000000"/>
                <w:sz w:val="22"/>
                <w:szCs w:val="22"/>
                <w:bdr w:val="nil"/>
                <w:lang w:eastAsia="en-US"/>
              </w:rPr>
              <w:t>ų įtraukiojo ugdymo tema</w:t>
            </w:r>
            <w:r w:rsidRPr="00C7054B">
              <w:rPr>
                <w:rFonts w:ascii="Times New Roman" w:eastAsia="Arial Unicode MS" w:hAnsi="Times New Roman" w:cs="Times New Roman"/>
                <w:color w:val="000000"/>
                <w:sz w:val="22"/>
                <w:szCs w:val="22"/>
                <w:bdr w:val="nil"/>
                <w:lang w:eastAsia="en-US"/>
              </w:rPr>
              <w:t>, kuri</w:t>
            </w:r>
            <w:r>
              <w:rPr>
                <w:rFonts w:ascii="Times New Roman" w:eastAsia="Arial Unicode MS" w:hAnsi="Times New Roman" w:cs="Times New Roman"/>
                <w:color w:val="000000"/>
                <w:sz w:val="22"/>
                <w:szCs w:val="22"/>
                <w:bdr w:val="nil"/>
                <w:lang w:eastAsia="en-US"/>
              </w:rPr>
              <w:t>ų</w:t>
            </w:r>
            <w:r w:rsidRPr="00C7054B">
              <w:rPr>
                <w:rFonts w:ascii="Times New Roman" w:eastAsia="Arial Unicode MS" w:hAnsi="Times New Roman" w:cs="Times New Roman"/>
                <w:color w:val="000000"/>
                <w:sz w:val="22"/>
                <w:szCs w:val="22"/>
                <w:bdr w:val="nil"/>
                <w:lang w:eastAsia="en-US"/>
              </w:rPr>
              <w:t xml:space="preserve"> </w:t>
            </w:r>
            <w:r>
              <w:rPr>
                <w:rFonts w:ascii="Times New Roman" w:eastAsia="Arial Unicode MS" w:hAnsi="Times New Roman" w:cs="Times New Roman"/>
                <w:color w:val="000000"/>
                <w:sz w:val="22"/>
                <w:szCs w:val="22"/>
                <w:bdr w:val="nil"/>
                <w:lang w:eastAsia="en-US"/>
              </w:rPr>
              <w:t xml:space="preserve">bendra </w:t>
            </w:r>
            <w:r w:rsidRPr="00C7054B">
              <w:rPr>
                <w:rFonts w:ascii="Times New Roman" w:eastAsia="Arial Unicode MS" w:hAnsi="Times New Roman" w:cs="Times New Roman"/>
                <w:color w:val="000000"/>
                <w:sz w:val="22"/>
                <w:szCs w:val="22"/>
                <w:bdr w:val="nil"/>
                <w:lang w:eastAsia="en-US"/>
              </w:rPr>
              <w:t xml:space="preserve">trukmė ne trumpesnė nei </w:t>
            </w:r>
            <w:r>
              <w:rPr>
                <w:rFonts w:ascii="Times New Roman" w:eastAsia="Arial Unicode MS" w:hAnsi="Times New Roman" w:cs="Times New Roman"/>
                <w:color w:val="000000"/>
                <w:sz w:val="22"/>
                <w:szCs w:val="22"/>
                <w:bdr w:val="nil"/>
                <w:lang w:eastAsia="en-US"/>
              </w:rPr>
              <w:t>40</w:t>
            </w:r>
            <w:r w:rsidRPr="00C7054B">
              <w:rPr>
                <w:rFonts w:ascii="Times New Roman" w:eastAsia="Arial Unicode MS" w:hAnsi="Times New Roman" w:cs="Times New Roman"/>
                <w:color w:val="000000"/>
                <w:sz w:val="22"/>
                <w:szCs w:val="22"/>
                <w:bdr w:val="nil"/>
                <w:lang w:eastAsia="en-US"/>
              </w:rPr>
              <w:t xml:space="preserve"> ak. val.</w:t>
            </w:r>
          </w:p>
          <w:p w14:paraId="491C9E5F" w14:textId="455BFA9A"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27294446" w14:textId="77777777" w:rsidR="00AD2556"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0416C7">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p>
          <w:p w14:paraId="60F7B586" w14:textId="17E5B66B" w:rsidR="00AD2556" w:rsidRPr="000416C7"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 xml:space="preserve">1. </w:t>
            </w:r>
            <w:r w:rsidRPr="000416C7">
              <w:rPr>
                <w:rFonts w:ascii="Times New Roman" w:eastAsia="Arial Unicode MS" w:hAnsi="Times New Roman" w:cs="Times New Roman"/>
                <w:bCs/>
                <w:sz w:val="22"/>
                <w:szCs w:val="22"/>
                <w:bdr w:val="nil"/>
              </w:rPr>
              <w:t>Tiekėjo patvirtintas specialistų (-o), kurie (-</w:t>
            </w:r>
            <w:proofErr w:type="spellStart"/>
            <w:r w:rsidRPr="000416C7">
              <w:rPr>
                <w:rFonts w:ascii="Times New Roman" w:eastAsia="Arial Unicode MS" w:hAnsi="Times New Roman" w:cs="Times New Roman"/>
                <w:bCs/>
                <w:sz w:val="22"/>
                <w:szCs w:val="22"/>
                <w:bdr w:val="nil"/>
              </w:rPr>
              <w:t>is</w:t>
            </w:r>
            <w:proofErr w:type="spellEnd"/>
            <w:r w:rsidRPr="000416C7">
              <w:rPr>
                <w:rFonts w:ascii="Times New Roman" w:eastAsia="Arial Unicode MS" w:hAnsi="Times New Roman" w:cs="Times New Roman"/>
                <w:bCs/>
                <w:sz w:val="22"/>
                <w:szCs w:val="22"/>
                <w:bdr w:val="nil"/>
              </w:rPr>
              <w:t>) bus atsakingi (-</w:t>
            </w:r>
            <w:proofErr w:type="spellStart"/>
            <w:r w:rsidRPr="000416C7">
              <w:rPr>
                <w:rFonts w:ascii="Times New Roman" w:eastAsia="Arial Unicode MS" w:hAnsi="Times New Roman" w:cs="Times New Roman"/>
                <w:bCs/>
                <w:sz w:val="22"/>
                <w:szCs w:val="22"/>
                <w:bdr w:val="nil"/>
              </w:rPr>
              <w:t>as</w:t>
            </w:r>
            <w:proofErr w:type="spellEnd"/>
            <w:r w:rsidRPr="000416C7">
              <w:rPr>
                <w:rFonts w:ascii="Times New Roman" w:eastAsia="Arial Unicode MS" w:hAnsi="Times New Roman" w:cs="Times New Roman"/>
                <w:bCs/>
                <w:sz w:val="22"/>
                <w:szCs w:val="22"/>
                <w:bdr w:val="nil"/>
              </w:rPr>
              <w:t xml:space="preserve">) už pirkimo sutarties vykdymą, sąrašas (Pirkimo sąlygų priedas Nr. </w:t>
            </w:r>
            <w:r w:rsidR="00616994">
              <w:rPr>
                <w:rFonts w:ascii="Times New Roman" w:eastAsia="Arial Unicode MS" w:hAnsi="Times New Roman" w:cs="Times New Roman"/>
                <w:bCs/>
                <w:sz w:val="22"/>
                <w:szCs w:val="22"/>
                <w:bdr w:val="nil"/>
              </w:rPr>
              <w:t>6</w:t>
            </w:r>
            <w:r w:rsidRPr="000416C7">
              <w:rPr>
                <w:rFonts w:ascii="Times New Roman" w:eastAsia="Arial Unicode MS" w:hAnsi="Times New Roman" w:cs="Times New Roman"/>
                <w:bCs/>
                <w:sz w:val="22"/>
                <w:szCs w:val="22"/>
                <w:bdr w:val="nil"/>
              </w:rPr>
              <w:t>), kuriame nurodomi specialist</w:t>
            </w:r>
            <w:r>
              <w:rPr>
                <w:rFonts w:ascii="Times New Roman" w:eastAsia="Arial Unicode MS" w:hAnsi="Times New Roman" w:cs="Times New Roman"/>
                <w:bCs/>
                <w:sz w:val="22"/>
                <w:szCs w:val="22"/>
                <w:bdr w:val="nil"/>
              </w:rPr>
              <w:t>ų</w:t>
            </w:r>
            <w:r w:rsidRPr="000416C7">
              <w:rPr>
                <w:rFonts w:ascii="Times New Roman" w:eastAsia="Arial Unicode MS" w:hAnsi="Times New Roman" w:cs="Times New Roman"/>
                <w:bCs/>
                <w:sz w:val="22"/>
                <w:szCs w:val="22"/>
                <w:bdr w:val="nil"/>
              </w:rPr>
              <w:t xml:space="preserve"> varda</w:t>
            </w:r>
            <w:r>
              <w:rPr>
                <w:rFonts w:ascii="Times New Roman" w:eastAsia="Arial Unicode MS" w:hAnsi="Times New Roman" w:cs="Times New Roman"/>
                <w:bCs/>
                <w:sz w:val="22"/>
                <w:szCs w:val="22"/>
                <w:bdr w:val="nil"/>
              </w:rPr>
              <w:t>i</w:t>
            </w:r>
            <w:r w:rsidRPr="000416C7">
              <w:rPr>
                <w:rFonts w:ascii="Times New Roman" w:eastAsia="Arial Unicode MS" w:hAnsi="Times New Roman" w:cs="Times New Roman"/>
                <w:bCs/>
                <w:sz w:val="22"/>
                <w:szCs w:val="22"/>
                <w:bdr w:val="nil"/>
              </w:rPr>
              <w:t>, pavardė</w:t>
            </w:r>
            <w:r>
              <w:rPr>
                <w:rFonts w:ascii="Times New Roman" w:eastAsia="Arial Unicode MS" w:hAnsi="Times New Roman" w:cs="Times New Roman"/>
                <w:bCs/>
                <w:sz w:val="22"/>
                <w:szCs w:val="22"/>
                <w:bdr w:val="nil"/>
              </w:rPr>
              <w:t>s</w:t>
            </w:r>
            <w:r w:rsidRPr="000416C7">
              <w:rPr>
                <w:rFonts w:ascii="Times New Roman" w:eastAsia="Arial Unicode MS" w:hAnsi="Times New Roman" w:cs="Times New Roman"/>
                <w:bCs/>
                <w:sz w:val="22"/>
                <w:szCs w:val="22"/>
                <w:bdr w:val="nil"/>
              </w:rPr>
              <w:t>, darbovietė</w:t>
            </w:r>
            <w:r>
              <w:rPr>
                <w:rFonts w:ascii="Times New Roman" w:eastAsia="Arial Unicode MS" w:hAnsi="Times New Roman" w:cs="Times New Roman"/>
                <w:bCs/>
                <w:sz w:val="22"/>
                <w:szCs w:val="22"/>
                <w:bdr w:val="nil"/>
              </w:rPr>
              <w:t>s</w:t>
            </w:r>
            <w:r w:rsidRPr="000416C7">
              <w:rPr>
                <w:rFonts w:ascii="Times New Roman" w:eastAsia="Arial Unicode MS" w:hAnsi="Times New Roman" w:cs="Times New Roman"/>
                <w:bCs/>
                <w:sz w:val="22"/>
                <w:szCs w:val="22"/>
                <w:bdr w:val="nil"/>
              </w:rPr>
              <w:t>, j</w:t>
            </w:r>
            <w:r>
              <w:rPr>
                <w:rFonts w:ascii="Times New Roman" w:eastAsia="Arial Unicode MS" w:hAnsi="Times New Roman" w:cs="Times New Roman"/>
                <w:bCs/>
                <w:sz w:val="22"/>
                <w:szCs w:val="22"/>
                <w:bdr w:val="nil"/>
              </w:rPr>
              <w:t>ų</w:t>
            </w:r>
            <w:r w:rsidRPr="000416C7">
              <w:rPr>
                <w:rFonts w:ascii="Times New Roman" w:eastAsia="Arial Unicode MS" w:hAnsi="Times New Roman" w:cs="Times New Roman"/>
                <w:bCs/>
                <w:sz w:val="22"/>
                <w:szCs w:val="22"/>
                <w:bdr w:val="nil"/>
              </w:rPr>
              <w:t xml:space="preserve"> pareigos, vykdant pirkimo sutartį.</w:t>
            </w:r>
          </w:p>
          <w:p w14:paraId="37455EB0" w14:textId="0E8D009F" w:rsidR="00AD2556" w:rsidRPr="000416C7" w:rsidRDefault="00AD2556" w:rsidP="00AD2556">
            <w:pPr>
              <w:pBdr>
                <w:top w:val="nil"/>
                <w:left w:val="nil"/>
                <w:bottom w:val="nil"/>
                <w:right w:val="nil"/>
                <w:between w:val="nil"/>
                <w:bar w:val="nil"/>
              </w:pBdr>
              <w:spacing w:after="0" w:line="240" w:lineRule="auto"/>
              <w:jc w:val="both"/>
              <w:rPr>
                <w:rFonts w:ascii="Times New Roman" w:eastAsia="Lucida Sans Unicode" w:hAnsi="Times New Roman" w:cs="Times New Roman"/>
                <w:color w:val="000000"/>
                <w:sz w:val="22"/>
                <w:szCs w:val="22"/>
                <w:bdr w:val="nil"/>
                <w:lang w:eastAsia="en-US"/>
              </w:rPr>
            </w:pPr>
            <w:r>
              <w:rPr>
                <w:rFonts w:ascii="Times New Roman" w:eastAsia="Lucida Sans Unicode" w:hAnsi="Times New Roman" w:cs="Times New Roman"/>
                <w:color w:val="000000"/>
                <w:sz w:val="22"/>
                <w:szCs w:val="22"/>
                <w:bdr w:val="nil"/>
                <w:lang w:eastAsia="en-US"/>
              </w:rPr>
              <w:t>2</w:t>
            </w:r>
            <w:r w:rsidRPr="000416C7">
              <w:rPr>
                <w:rFonts w:ascii="Times New Roman" w:eastAsia="Lucida Sans Unicode" w:hAnsi="Times New Roman" w:cs="Times New Roman"/>
                <w:color w:val="000000"/>
                <w:sz w:val="22"/>
                <w:szCs w:val="22"/>
                <w:bdr w:val="nil"/>
                <w:lang w:eastAsia="en-US"/>
              </w:rPr>
              <w:t>. Siūlom</w:t>
            </w:r>
            <w:r>
              <w:rPr>
                <w:rFonts w:ascii="Times New Roman" w:eastAsia="Lucida Sans Unicode" w:hAnsi="Times New Roman" w:cs="Times New Roman"/>
                <w:color w:val="000000"/>
                <w:sz w:val="22"/>
                <w:szCs w:val="22"/>
                <w:bdr w:val="nil"/>
                <w:lang w:eastAsia="en-US"/>
              </w:rPr>
              <w:t>ų</w:t>
            </w:r>
            <w:r w:rsidRPr="000416C7">
              <w:rPr>
                <w:rFonts w:ascii="Times New Roman" w:eastAsia="Lucida Sans Unicode" w:hAnsi="Times New Roman" w:cs="Times New Roman"/>
                <w:color w:val="000000"/>
                <w:sz w:val="22"/>
                <w:szCs w:val="22"/>
                <w:bdr w:val="nil"/>
                <w:lang w:eastAsia="en-US"/>
              </w:rPr>
              <w:t xml:space="preserve"> specialist</w:t>
            </w:r>
            <w:r>
              <w:rPr>
                <w:rFonts w:ascii="Times New Roman" w:eastAsia="Lucida Sans Unicode" w:hAnsi="Times New Roman" w:cs="Times New Roman"/>
                <w:color w:val="000000"/>
                <w:sz w:val="22"/>
                <w:szCs w:val="22"/>
                <w:bdr w:val="nil"/>
                <w:lang w:eastAsia="en-US"/>
              </w:rPr>
              <w:t>ų</w:t>
            </w:r>
            <w:r w:rsidRPr="000416C7">
              <w:rPr>
                <w:rFonts w:ascii="Times New Roman" w:eastAsia="Lucida Sans Unicode" w:hAnsi="Times New Roman" w:cs="Times New Roman"/>
                <w:color w:val="000000"/>
                <w:sz w:val="22"/>
                <w:szCs w:val="22"/>
                <w:bdr w:val="nil"/>
                <w:lang w:eastAsia="en-US"/>
              </w:rPr>
              <w:t xml:space="preserve"> pasirašyta deklaracija, kurioje ji</w:t>
            </w:r>
            <w:r>
              <w:rPr>
                <w:rFonts w:ascii="Times New Roman" w:eastAsia="Lucida Sans Unicode" w:hAnsi="Times New Roman" w:cs="Times New Roman"/>
                <w:color w:val="000000"/>
                <w:sz w:val="22"/>
                <w:szCs w:val="22"/>
                <w:bdr w:val="nil"/>
                <w:lang w:eastAsia="en-US"/>
              </w:rPr>
              <w:t>e</w:t>
            </w:r>
            <w:r w:rsidRPr="000416C7">
              <w:rPr>
                <w:rFonts w:ascii="Times New Roman" w:eastAsia="Lucida Sans Unicode" w:hAnsi="Times New Roman" w:cs="Times New Roman"/>
                <w:color w:val="000000"/>
                <w:sz w:val="22"/>
                <w:szCs w:val="22"/>
                <w:bdr w:val="nil"/>
                <w:lang w:eastAsia="en-US"/>
              </w:rPr>
              <w:t xml:space="preserve"> įsipareigoja vykdyti pirkimo sutartį (tais atvejais, kai specialistas pasiūlymo pateikimo metu nėra Tiekėjo darbuotojas).</w:t>
            </w:r>
          </w:p>
          <w:p w14:paraId="55113F82" w14:textId="6E410194" w:rsidR="00AD2556"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3</w:t>
            </w:r>
            <w:r w:rsidRPr="000416C7">
              <w:rPr>
                <w:rFonts w:ascii="Times New Roman" w:eastAsia="Arial Unicode MS" w:hAnsi="Times New Roman" w:cs="Times New Roman"/>
                <w:sz w:val="22"/>
                <w:szCs w:val="22"/>
                <w:bdr w:val="nil"/>
                <w:lang w:eastAsia="en-US"/>
              </w:rPr>
              <w:t>.</w:t>
            </w:r>
            <w:r>
              <w:rPr>
                <w:rFonts w:ascii="Times New Roman" w:eastAsia="Arial Unicode MS" w:hAnsi="Times New Roman" w:cs="Times New Roman"/>
                <w:sz w:val="22"/>
                <w:szCs w:val="22"/>
                <w:bdr w:val="nil"/>
                <w:lang w:eastAsia="en-US"/>
              </w:rPr>
              <w:t xml:space="preserve"> S</w:t>
            </w:r>
            <w:r w:rsidRPr="00355543">
              <w:rPr>
                <w:rFonts w:ascii="Times New Roman" w:eastAsia="Arial Unicode MS" w:hAnsi="Times New Roman" w:cs="Times New Roman"/>
                <w:sz w:val="22"/>
                <w:szCs w:val="22"/>
                <w:bdr w:val="nil"/>
                <w:lang w:eastAsia="en-US"/>
              </w:rPr>
              <w:t>pecialistų išsilavinimą patvirtinančių dokumentų kopijos</w:t>
            </w:r>
            <w:r>
              <w:rPr>
                <w:rFonts w:ascii="Times New Roman" w:eastAsia="Arial Unicode MS" w:hAnsi="Times New Roman" w:cs="Times New Roman"/>
                <w:sz w:val="22"/>
                <w:szCs w:val="22"/>
                <w:bdr w:val="nil"/>
                <w:lang w:eastAsia="en-US"/>
              </w:rPr>
              <w:t>.</w:t>
            </w:r>
          </w:p>
          <w:p w14:paraId="5A77090E" w14:textId="11EF469F" w:rsidR="00AD2556" w:rsidRPr="00C40AAC"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lastRenderedPageBreak/>
              <w:t>4. U</w:t>
            </w:r>
            <w:r w:rsidRPr="005C1D3E">
              <w:rPr>
                <w:rFonts w:ascii="Times New Roman" w:eastAsia="Arial Unicode MS" w:hAnsi="Times New Roman" w:cs="Times New Roman"/>
                <w:sz w:val="22"/>
                <w:szCs w:val="22"/>
                <w:bdr w:val="nil"/>
                <w:lang w:eastAsia="en-US"/>
              </w:rPr>
              <w:t>žsakovų patvirtinimus apie siūlomų specialistų vestus mokymus (nurodant vestų mokymų temas, datas, trukmę akademinėmis valandomis).</w:t>
            </w:r>
          </w:p>
        </w:tc>
        <w:tc>
          <w:tcPr>
            <w:tcW w:w="2693" w:type="dxa"/>
            <w:tcBorders>
              <w:top w:val="single" w:sz="4" w:space="0" w:color="000000"/>
              <w:left w:val="single" w:sz="4" w:space="0" w:color="000000"/>
              <w:bottom w:val="single" w:sz="4" w:space="0" w:color="000000"/>
              <w:right w:val="single" w:sz="4" w:space="0" w:color="000000"/>
            </w:tcBorders>
          </w:tcPr>
          <w:p w14:paraId="23A34111"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lastRenderedPageBreak/>
              <w:t>Tiekėjas.</w:t>
            </w:r>
          </w:p>
          <w:p w14:paraId="490400FE"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9956D4">
              <w:rPr>
                <w:rFonts w:ascii="Times New Roman" w:eastAsia="Arial Unicode MS" w:hAnsi="Times New Roman" w:cs="Times New Roman"/>
                <w:sz w:val="22"/>
                <w:szCs w:val="22"/>
                <w:bdr w:val="nil"/>
              </w:rPr>
              <w:t>ių</w:t>
            </w:r>
            <w:proofErr w:type="spellEnd"/>
            <w:r w:rsidRPr="009956D4">
              <w:rPr>
                <w:rFonts w:ascii="Times New Roman" w:eastAsia="Arial Unicode MS" w:hAnsi="Times New Roman" w:cs="Times New Roman"/>
                <w:sz w:val="22"/>
                <w:szCs w:val="22"/>
                <w:bdr w:val="nil"/>
              </w:rPr>
              <w:t xml:space="preserve">) specialistai, atsižvelgiant į jų prisiimamus įsipareigojimus pirkimo sutarčiai vykdyti </w:t>
            </w:r>
          </w:p>
          <w:p w14:paraId="39A6E59E"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52C3B3F7"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38DBF534"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t xml:space="preserve">Jei tiekėjas (jo pasitelkiami specialistai) pats atitinka </w:t>
            </w:r>
            <w:r w:rsidRPr="009956D4">
              <w:rPr>
                <w:rFonts w:ascii="Times New Roman" w:eastAsia="Arial Unicode MS" w:hAnsi="Times New Roman" w:cs="Times New Roman"/>
                <w:sz w:val="22"/>
                <w:szCs w:val="22"/>
                <w:bdr w:val="nil"/>
              </w:rPr>
              <w:lastRenderedPageBreak/>
              <w:t>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95AAA00"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638A13C" w14:textId="77777777" w:rsidR="00AD2556" w:rsidRPr="009956D4" w:rsidRDefault="00AD2556" w:rsidP="00AD2556">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35B7F67D"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 xml:space="preserve">subrangovai turi būti nurodyti pasiūlymo formoje (Pirkimo sąlygų </w:t>
      </w:r>
      <w:r w:rsidR="00E13104">
        <w:rPr>
          <w:rFonts w:ascii="Times New Roman" w:hAnsi="Times New Roman" w:cs="Times New Roman"/>
          <w:sz w:val="24"/>
          <w:szCs w:val="24"/>
          <w:lang w:val="lt-LT"/>
        </w:rPr>
        <w:t>4</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3FAC4C6A" w14:textId="74564327" w:rsidR="00982698"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sidR="00FE02E2">
        <w:rPr>
          <w:rFonts w:ascii="Times New Roman" w:hAnsi="Times New Roman" w:cs="Times New Roman"/>
          <w:sz w:val="24"/>
          <w:szCs w:val="24"/>
          <w:lang w:val="lt-LT"/>
        </w:rPr>
        <w:t xml:space="preserve"> (</w:t>
      </w:r>
      <w:proofErr w:type="spellStart"/>
      <w:r w:rsidR="00FE02E2">
        <w:rPr>
          <w:rFonts w:ascii="Times New Roman" w:hAnsi="Times New Roman" w:cs="Times New Roman"/>
          <w:sz w:val="24"/>
          <w:szCs w:val="24"/>
          <w:lang w:val="lt-LT"/>
        </w:rPr>
        <w:t>kvazisubtiekėją</w:t>
      </w:r>
      <w:r w:rsidR="008719F5">
        <w:rPr>
          <w:rFonts w:ascii="Times New Roman" w:hAnsi="Times New Roman" w:cs="Times New Roman"/>
          <w:sz w:val="24"/>
          <w:szCs w:val="24"/>
          <w:lang w:val="lt-LT"/>
        </w:rPr>
        <w:t>i</w:t>
      </w:r>
      <w:proofErr w:type="spellEnd"/>
      <w:r w:rsidR="00FE02E2">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442792">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sectPr w:rsidR="00982698"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EF6D9" w14:textId="77777777" w:rsidR="00327058" w:rsidRDefault="00327058" w:rsidP="00982698">
      <w:pPr>
        <w:spacing w:after="0" w:line="240" w:lineRule="auto"/>
      </w:pPr>
      <w:r>
        <w:separator/>
      </w:r>
    </w:p>
  </w:endnote>
  <w:endnote w:type="continuationSeparator" w:id="0">
    <w:p w14:paraId="246DF7D1" w14:textId="77777777" w:rsidR="00327058" w:rsidRDefault="00327058"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0EC01" w14:textId="77777777" w:rsidR="00327058" w:rsidRDefault="00327058" w:rsidP="00982698">
      <w:pPr>
        <w:spacing w:after="0" w:line="240" w:lineRule="auto"/>
      </w:pPr>
      <w:r>
        <w:separator/>
      </w:r>
    </w:p>
  </w:footnote>
  <w:footnote w:type="continuationSeparator" w:id="0">
    <w:p w14:paraId="11F24B14" w14:textId="77777777" w:rsidR="00327058" w:rsidRDefault="00327058"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818AC"/>
    <w:multiLevelType w:val="hybridMultilevel"/>
    <w:tmpl w:val="36B2C5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1"/>
  </w:num>
  <w:num w:numId="3" w16cid:durableId="577130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5E31"/>
    <w:rsid w:val="0003372C"/>
    <w:rsid w:val="000416C7"/>
    <w:rsid w:val="00042CDF"/>
    <w:rsid w:val="000550AF"/>
    <w:rsid w:val="000648B8"/>
    <w:rsid w:val="00064A8D"/>
    <w:rsid w:val="00071503"/>
    <w:rsid w:val="00095B7F"/>
    <w:rsid w:val="000A219D"/>
    <w:rsid w:val="000B4D61"/>
    <w:rsid w:val="000C22FB"/>
    <w:rsid w:val="000E0C80"/>
    <w:rsid w:val="000E33BE"/>
    <w:rsid w:val="001119A3"/>
    <w:rsid w:val="0011658C"/>
    <w:rsid w:val="00117ADB"/>
    <w:rsid w:val="001204DF"/>
    <w:rsid w:val="00121334"/>
    <w:rsid w:val="00130E86"/>
    <w:rsid w:val="00177CFD"/>
    <w:rsid w:val="00186BB6"/>
    <w:rsid w:val="001A62A7"/>
    <w:rsid w:val="001C26B0"/>
    <w:rsid w:val="001C40B0"/>
    <w:rsid w:val="001E3418"/>
    <w:rsid w:val="001F18FE"/>
    <w:rsid w:val="00205C53"/>
    <w:rsid w:val="002146F5"/>
    <w:rsid w:val="00240E19"/>
    <w:rsid w:val="00241CCD"/>
    <w:rsid w:val="002A5AD0"/>
    <w:rsid w:val="002B2013"/>
    <w:rsid w:val="002B7A5F"/>
    <w:rsid w:val="002C31FA"/>
    <w:rsid w:val="002E6429"/>
    <w:rsid w:val="002F365A"/>
    <w:rsid w:val="00300D6B"/>
    <w:rsid w:val="003119F1"/>
    <w:rsid w:val="00317FD5"/>
    <w:rsid w:val="00327058"/>
    <w:rsid w:val="0032708C"/>
    <w:rsid w:val="00340988"/>
    <w:rsid w:val="00345012"/>
    <w:rsid w:val="00355543"/>
    <w:rsid w:val="003825C1"/>
    <w:rsid w:val="00385405"/>
    <w:rsid w:val="00386824"/>
    <w:rsid w:val="0039140D"/>
    <w:rsid w:val="003A54D7"/>
    <w:rsid w:val="003D63EE"/>
    <w:rsid w:val="003D7BC5"/>
    <w:rsid w:val="003F43DF"/>
    <w:rsid w:val="00442792"/>
    <w:rsid w:val="00444200"/>
    <w:rsid w:val="00462581"/>
    <w:rsid w:val="00476668"/>
    <w:rsid w:val="00484173"/>
    <w:rsid w:val="004A5812"/>
    <w:rsid w:val="004A7051"/>
    <w:rsid w:val="004B4797"/>
    <w:rsid w:val="004C4724"/>
    <w:rsid w:val="004D17B8"/>
    <w:rsid w:val="004F5E04"/>
    <w:rsid w:val="00501BF6"/>
    <w:rsid w:val="0056092C"/>
    <w:rsid w:val="00564C93"/>
    <w:rsid w:val="005737B2"/>
    <w:rsid w:val="00574DE8"/>
    <w:rsid w:val="005A1952"/>
    <w:rsid w:val="005A73FD"/>
    <w:rsid w:val="005C1D3E"/>
    <w:rsid w:val="005E41FA"/>
    <w:rsid w:val="005F0666"/>
    <w:rsid w:val="00606F55"/>
    <w:rsid w:val="00613429"/>
    <w:rsid w:val="00614BDB"/>
    <w:rsid w:val="00616994"/>
    <w:rsid w:val="00617015"/>
    <w:rsid w:val="00621299"/>
    <w:rsid w:val="00622ABB"/>
    <w:rsid w:val="0062740D"/>
    <w:rsid w:val="00635CE5"/>
    <w:rsid w:val="00644C9F"/>
    <w:rsid w:val="00657B75"/>
    <w:rsid w:val="006811DC"/>
    <w:rsid w:val="006872E9"/>
    <w:rsid w:val="006A6E20"/>
    <w:rsid w:val="006B6224"/>
    <w:rsid w:val="006C3747"/>
    <w:rsid w:val="006E2EF5"/>
    <w:rsid w:val="006F27D1"/>
    <w:rsid w:val="006F7C0C"/>
    <w:rsid w:val="00707D39"/>
    <w:rsid w:val="00757F9D"/>
    <w:rsid w:val="007759C5"/>
    <w:rsid w:val="007A71EC"/>
    <w:rsid w:val="007B5947"/>
    <w:rsid w:val="007C4783"/>
    <w:rsid w:val="007E215E"/>
    <w:rsid w:val="008012A7"/>
    <w:rsid w:val="00830BCD"/>
    <w:rsid w:val="00836C81"/>
    <w:rsid w:val="00844E32"/>
    <w:rsid w:val="00862F8E"/>
    <w:rsid w:val="0086507E"/>
    <w:rsid w:val="008719F5"/>
    <w:rsid w:val="008733F3"/>
    <w:rsid w:val="00881A8A"/>
    <w:rsid w:val="008903EE"/>
    <w:rsid w:val="008B4DE9"/>
    <w:rsid w:val="008E710B"/>
    <w:rsid w:val="00900225"/>
    <w:rsid w:val="00902AAF"/>
    <w:rsid w:val="009146BE"/>
    <w:rsid w:val="009248BC"/>
    <w:rsid w:val="00925B07"/>
    <w:rsid w:val="00932DD0"/>
    <w:rsid w:val="00940966"/>
    <w:rsid w:val="0094705C"/>
    <w:rsid w:val="00962957"/>
    <w:rsid w:val="00982698"/>
    <w:rsid w:val="00983A0E"/>
    <w:rsid w:val="00993BE4"/>
    <w:rsid w:val="009956D4"/>
    <w:rsid w:val="00996B5E"/>
    <w:rsid w:val="009B1D68"/>
    <w:rsid w:val="009C0729"/>
    <w:rsid w:val="009C5530"/>
    <w:rsid w:val="009D306D"/>
    <w:rsid w:val="009D31D9"/>
    <w:rsid w:val="009E61D8"/>
    <w:rsid w:val="009F3C69"/>
    <w:rsid w:val="00A02E07"/>
    <w:rsid w:val="00A048F1"/>
    <w:rsid w:val="00A24B7B"/>
    <w:rsid w:val="00A32291"/>
    <w:rsid w:val="00A34634"/>
    <w:rsid w:val="00A35C51"/>
    <w:rsid w:val="00A77C55"/>
    <w:rsid w:val="00AC3CE9"/>
    <w:rsid w:val="00AC4912"/>
    <w:rsid w:val="00AC6641"/>
    <w:rsid w:val="00AD2556"/>
    <w:rsid w:val="00AD4655"/>
    <w:rsid w:val="00AD7864"/>
    <w:rsid w:val="00AD79B2"/>
    <w:rsid w:val="00B01C69"/>
    <w:rsid w:val="00B043B2"/>
    <w:rsid w:val="00B179A4"/>
    <w:rsid w:val="00B21AD9"/>
    <w:rsid w:val="00B404A7"/>
    <w:rsid w:val="00B4187E"/>
    <w:rsid w:val="00B4470B"/>
    <w:rsid w:val="00BA169E"/>
    <w:rsid w:val="00BA4497"/>
    <w:rsid w:val="00BC12CC"/>
    <w:rsid w:val="00BE0F29"/>
    <w:rsid w:val="00BE4394"/>
    <w:rsid w:val="00C40AAC"/>
    <w:rsid w:val="00C43C02"/>
    <w:rsid w:val="00C45170"/>
    <w:rsid w:val="00C619A8"/>
    <w:rsid w:val="00C7054B"/>
    <w:rsid w:val="00CD2744"/>
    <w:rsid w:val="00CF14A7"/>
    <w:rsid w:val="00CF2A5B"/>
    <w:rsid w:val="00D02D51"/>
    <w:rsid w:val="00D060BE"/>
    <w:rsid w:val="00D157A0"/>
    <w:rsid w:val="00D269AF"/>
    <w:rsid w:val="00D33EB8"/>
    <w:rsid w:val="00D37E58"/>
    <w:rsid w:val="00D96383"/>
    <w:rsid w:val="00DB16F3"/>
    <w:rsid w:val="00DD7931"/>
    <w:rsid w:val="00DE3A48"/>
    <w:rsid w:val="00E13104"/>
    <w:rsid w:val="00E16DF5"/>
    <w:rsid w:val="00E23E8D"/>
    <w:rsid w:val="00E35121"/>
    <w:rsid w:val="00E436E0"/>
    <w:rsid w:val="00E6239C"/>
    <w:rsid w:val="00E94124"/>
    <w:rsid w:val="00EB08DA"/>
    <w:rsid w:val="00EC5E96"/>
    <w:rsid w:val="00ED52BE"/>
    <w:rsid w:val="00EE50B5"/>
    <w:rsid w:val="00EF62D6"/>
    <w:rsid w:val="00F00FA3"/>
    <w:rsid w:val="00F11712"/>
    <w:rsid w:val="00F24D31"/>
    <w:rsid w:val="00F5434A"/>
    <w:rsid w:val="00F55D2B"/>
    <w:rsid w:val="00F73D38"/>
    <w:rsid w:val="00F85D06"/>
    <w:rsid w:val="00FC4A07"/>
    <w:rsid w:val="00FE02E2"/>
    <w:rsid w:val="00FF5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1094</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Jana Kislaja</cp:lastModifiedBy>
  <cp:revision>18</cp:revision>
  <dcterms:created xsi:type="dcterms:W3CDTF">2025-11-14T06:34:00Z</dcterms:created>
  <dcterms:modified xsi:type="dcterms:W3CDTF">2025-11-25T07:48:00Z</dcterms:modified>
</cp:coreProperties>
</file>